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FD" w:rsidRPr="00E930C0" w:rsidRDefault="001A30FD" w:rsidP="001A3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C0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</w:p>
    <w:p w:rsidR="00547AA3" w:rsidRPr="00E930C0" w:rsidRDefault="001A30FD" w:rsidP="001A3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C0">
        <w:rPr>
          <w:rFonts w:ascii="Times New Roman" w:hAnsi="Times New Roman" w:cs="Times New Roman"/>
          <w:b/>
          <w:sz w:val="24"/>
          <w:szCs w:val="24"/>
        </w:rPr>
        <w:t>к экзамену по физике</w:t>
      </w:r>
    </w:p>
    <w:p w:rsidR="001A30FD" w:rsidRDefault="00E930C0" w:rsidP="001A3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30C0">
        <w:rPr>
          <w:rFonts w:ascii="Times New Roman" w:hAnsi="Times New Roman" w:cs="Times New Roman"/>
          <w:b/>
          <w:sz w:val="24"/>
          <w:szCs w:val="24"/>
        </w:rPr>
        <w:t>ТПиООП</w:t>
      </w:r>
      <w:proofErr w:type="spellEnd"/>
      <w:r w:rsidR="006A2BDF">
        <w:rPr>
          <w:rFonts w:ascii="Times New Roman" w:hAnsi="Times New Roman" w:cs="Times New Roman"/>
          <w:b/>
          <w:sz w:val="24"/>
          <w:szCs w:val="24"/>
        </w:rPr>
        <w:t xml:space="preserve"> ИДПО </w:t>
      </w:r>
      <w:bookmarkStart w:id="0" w:name="_GoBack"/>
      <w:bookmarkEnd w:id="0"/>
    </w:p>
    <w:p w:rsidR="001A30FD" w:rsidRPr="00E930C0" w:rsidRDefault="001A30FD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0C0">
        <w:rPr>
          <w:rFonts w:ascii="Times New Roman" w:hAnsi="Times New Roman" w:cs="Times New Roman"/>
          <w:sz w:val="24"/>
          <w:szCs w:val="24"/>
        </w:rPr>
        <w:t>1.Поступательное равномерное движение и его характеристики.</w:t>
      </w:r>
    </w:p>
    <w:p w:rsidR="001A30FD" w:rsidRDefault="001A30FD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0C0">
        <w:rPr>
          <w:rFonts w:ascii="Times New Roman" w:hAnsi="Times New Roman" w:cs="Times New Roman"/>
          <w:sz w:val="24"/>
          <w:szCs w:val="24"/>
        </w:rPr>
        <w:t>2. Поступательное равноускоренное движение и его характеристики.</w:t>
      </w:r>
    </w:p>
    <w:p w:rsidR="006A2BDF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3.Ускорение при криволинейном движении.</w:t>
      </w:r>
    </w:p>
    <w:p w:rsidR="001A30FD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0FD" w:rsidRPr="00E930C0">
        <w:rPr>
          <w:rFonts w:ascii="Times New Roman" w:hAnsi="Times New Roman" w:cs="Times New Roman"/>
          <w:sz w:val="24"/>
          <w:szCs w:val="24"/>
        </w:rPr>
        <w:t>.Вращательное равномерное движение и его характеристики.</w:t>
      </w:r>
    </w:p>
    <w:p w:rsidR="001A30FD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30FD" w:rsidRPr="00E930C0">
        <w:rPr>
          <w:rFonts w:ascii="Times New Roman" w:hAnsi="Times New Roman" w:cs="Times New Roman"/>
          <w:sz w:val="24"/>
          <w:szCs w:val="24"/>
        </w:rPr>
        <w:t>. Вращательное равноускоренное движение и его характеристики.</w:t>
      </w:r>
    </w:p>
    <w:p w:rsidR="001A30FD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30FD" w:rsidRPr="00E930C0">
        <w:rPr>
          <w:rFonts w:ascii="Times New Roman" w:hAnsi="Times New Roman" w:cs="Times New Roman"/>
          <w:sz w:val="24"/>
          <w:szCs w:val="24"/>
        </w:rPr>
        <w:t>. Момент инерции тела. Теорема Штейнера.</w:t>
      </w:r>
    </w:p>
    <w:p w:rsidR="001A30FD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30FD" w:rsidRPr="00E930C0">
        <w:rPr>
          <w:rFonts w:ascii="Times New Roman" w:hAnsi="Times New Roman" w:cs="Times New Roman"/>
          <w:sz w:val="24"/>
          <w:szCs w:val="24"/>
        </w:rPr>
        <w:t>. Момент силы. Основное уравнение динамики вращательного движения.</w:t>
      </w:r>
    </w:p>
    <w:p w:rsidR="001A30FD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30FD" w:rsidRPr="00E930C0">
        <w:rPr>
          <w:rFonts w:ascii="Times New Roman" w:hAnsi="Times New Roman" w:cs="Times New Roman"/>
          <w:sz w:val="24"/>
          <w:szCs w:val="24"/>
        </w:rPr>
        <w:t>.Момент импульса. Закон сохранения момента импульса.</w:t>
      </w:r>
    </w:p>
    <w:p w:rsidR="001A30FD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30FD" w:rsidRPr="00E930C0">
        <w:rPr>
          <w:rFonts w:ascii="Times New Roman" w:hAnsi="Times New Roman" w:cs="Times New Roman"/>
          <w:sz w:val="24"/>
          <w:szCs w:val="24"/>
        </w:rPr>
        <w:t>.Механическая работа.</w:t>
      </w:r>
    </w:p>
    <w:p w:rsidR="001A30FD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.Кинетическая энергия тела. </w:t>
      </w:r>
    </w:p>
    <w:p w:rsidR="001A30FD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A30FD" w:rsidRPr="00E930C0">
        <w:rPr>
          <w:rFonts w:ascii="Times New Roman" w:hAnsi="Times New Roman" w:cs="Times New Roman"/>
          <w:sz w:val="24"/>
          <w:szCs w:val="24"/>
        </w:rPr>
        <w:t>.Потенциальная энергия тела.</w:t>
      </w:r>
    </w:p>
    <w:p w:rsidR="001A30FD" w:rsidRPr="00E930C0" w:rsidRDefault="006A2BDF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A30FD" w:rsidRPr="00E930C0">
        <w:rPr>
          <w:rFonts w:ascii="Times New Roman" w:hAnsi="Times New Roman" w:cs="Times New Roman"/>
          <w:sz w:val="24"/>
          <w:szCs w:val="24"/>
        </w:rPr>
        <w:t>. Закон сохранения энергии (замкнутые и не замкнутые системы).</w:t>
      </w:r>
    </w:p>
    <w:p w:rsidR="001A30FD" w:rsidRPr="00E930C0" w:rsidRDefault="00F44A3B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A30FD" w:rsidRPr="00E930C0">
        <w:rPr>
          <w:rFonts w:ascii="Times New Roman" w:hAnsi="Times New Roman" w:cs="Times New Roman"/>
          <w:sz w:val="24"/>
          <w:szCs w:val="24"/>
        </w:rPr>
        <w:t>. Колебательное движение. Маятники. Периоды колебаний.</w:t>
      </w:r>
    </w:p>
    <w:p w:rsidR="001A30FD" w:rsidRPr="00E930C0" w:rsidRDefault="00F44A3B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A30FD" w:rsidRPr="00E930C0">
        <w:rPr>
          <w:rFonts w:ascii="Times New Roman" w:hAnsi="Times New Roman" w:cs="Times New Roman"/>
          <w:sz w:val="24"/>
          <w:szCs w:val="24"/>
        </w:rPr>
        <w:t>. Свободные колебания.</w:t>
      </w:r>
    </w:p>
    <w:p w:rsidR="001A30FD" w:rsidRPr="00E930C0" w:rsidRDefault="00F44A3B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A30FD" w:rsidRPr="00E930C0">
        <w:rPr>
          <w:rFonts w:ascii="Times New Roman" w:hAnsi="Times New Roman" w:cs="Times New Roman"/>
          <w:sz w:val="24"/>
          <w:szCs w:val="24"/>
        </w:rPr>
        <w:t>. Затухающие колебания.</w:t>
      </w:r>
    </w:p>
    <w:p w:rsidR="001A30FD" w:rsidRPr="00E930C0" w:rsidRDefault="00F44A3B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A30FD" w:rsidRPr="00E930C0">
        <w:rPr>
          <w:rFonts w:ascii="Times New Roman" w:hAnsi="Times New Roman" w:cs="Times New Roman"/>
          <w:sz w:val="24"/>
          <w:szCs w:val="24"/>
        </w:rPr>
        <w:t>.Вынужденные колебания. Резонанс.</w:t>
      </w:r>
    </w:p>
    <w:p w:rsidR="001A30FD" w:rsidRPr="00E930C0" w:rsidRDefault="00F44A3B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Волны в упругой среде.  Уравнение волны. </w:t>
      </w:r>
    </w:p>
    <w:p w:rsidR="001A30FD" w:rsidRPr="00E930C0" w:rsidRDefault="00F44A3B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A30FD" w:rsidRPr="00E930C0">
        <w:rPr>
          <w:rFonts w:ascii="Times New Roman" w:hAnsi="Times New Roman" w:cs="Times New Roman"/>
          <w:sz w:val="24"/>
          <w:szCs w:val="24"/>
        </w:rPr>
        <w:t>. Энергия, переносимая волной.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Идеальный газ. Параметры состояния идеального газа. 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A30FD" w:rsidRPr="00E930C0">
        <w:rPr>
          <w:rFonts w:ascii="Times New Roman" w:hAnsi="Times New Roman" w:cs="Times New Roman"/>
          <w:sz w:val="24"/>
          <w:szCs w:val="24"/>
        </w:rPr>
        <w:t>. Распределение скоростей молекул по Максвеллу.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Уравнение Менделеева - </w:t>
      </w:r>
      <w:proofErr w:type="spellStart"/>
      <w:r w:rsidR="001A30FD" w:rsidRPr="00E930C0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="001A30FD" w:rsidRPr="00E930C0">
        <w:rPr>
          <w:rFonts w:ascii="Times New Roman" w:hAnsi="Times New Roman" w:cs="Times New Roman"/>
          <w:sz w:val="24"/>
          <w:szCs w:val="24"/>
        </w:rPr>
        <w:t xml:space="preserve"> состояния идеального газа. Экспериментальные газовые законы. 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A30FD" w:rsidRPr="00E930C0">
        <w:rPr>
          <w:rFonts w:ascii="Times New Roman" w:hAnsi="Times New Roman" w:cs="Times New Roman"/>
          <w:sz w:val="24"/>
          <w:szCs w:val="24"/>
        </w:rPr>
        <w:t>. Степени свободы. Распределение энергии по степеням свободы.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Термодинамические системы. Способы изменения внутренней энергии. 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30FD" w:rsidRPr="00E930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 начало термодинамики.</w:t>
      </w:r>
      <w:proofErr w:type="gramEnd"/>
      <w:r w:rsidR="001A30FD" w:rsidRPr="00E93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Энтропия. Изменение энтропии. 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Цикл Карно. КПД. 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A30FD" w:rsidRPr="00E930C0">
        <w:rPr>
          <w:rFonts w:ascii="Times New Roman" w:hAnsi="Times New Roman" w:cs="Times New Roman"/>
          <w:sz w:val="24"/>
          <w:szCs w:val="24"/>
        </w:rPr>
        <w:t>. Электрический заряд. Закон сохранения заряда. Закон Кулона.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A30FD" w:rsidRPr="00E930C0">
        <w:rPr>
          <w:rFonts w:ascii="Times New Roman" w:hAnsi="Times New Roman" w:cs="Times New Roman"/>
          <w:sz w:val="24"/>
          <w:szCs w:val="24"/>
        </w:rPr>
        <w:t>. Понятие об электрическом поле. Напряженность электрического поля.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A30FD" w:rsidRPr="00E930C0">
        <w:rPr>
          <w:rFonts w:ascii="Times New Roman" w:hAnsi="Times New Roman" w:cs="Times New Roman"/>
          <w:sz w:val="24"/>
          <w:szCs w:val="24"/>
        </w:rPr>
        <w:t>. Поток вектора напряженности электрического поля. Теорема Гаусса. Применение теоремы Гаусса.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A30FD" w:rsidRPr="00E930C0">
        <w:rPr>
          <w:rFonts w:ascii="Times New Roman" w:hAnsi="Times New Roman" w:cs="Times New Roman"/>
          <w:sz w:val="24"/>
          <w:szCs w:val="24"/>
        </w:rPr>
        <w:t>. Работа электрического поля по перемещению заряда. Связь между напряженностью и разностью потенциалов.</w:t>
      </w:r>
    </w:p>
    <w:p w:rsidR="001A30FD" w:rsidRPr="00E930C0" w:rsidRDefault="00ED1D66" w:rsidP="001A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A30FD" w:rsidRPr="00E930C0">
        <w:rPr>
          <w:rFonts w:ascii="Times New Roman" w:hAnsi="Times New Roman" w:cs="Times New Roman"/>
          <w:sz w:val="24"/>
          <w:szCs w:val="24"/>
        </w:rPr>
        <w:t>. Электрический ток и его характеристики. Условия существования электрического тока. Источники тока.</w:t>
      </w:r>
    </w:p>
    <w:p w:rsidR="001A30FD" w:rsidRPr="00E930C0" w:rsidRDefault="00ED1D66" w:rsidP="001A30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Сопротивление. Соединения проводников. </w:t>
      </w:r>
    </w:p>
    <w:p w:rsidR="001A30FD" w:rsidRPr="00E930C0" w:rsidRDefault="00ED1D66" w:rsidP="001A30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Законы Ома. </w:t>
      </w:r>
    </w:p>
    <w:p w:rsidR="001A30FD" w:rsidRPr="00E930C0" w:rsidRDefault="00ED1D66" w:rsidP="001A30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1A30FD" w:rsidRPr="00E930C0">
        <w:rPr>
          <w:rFonts w:ascii="Times New Roman" w:hAnsi="Times New Roman" w:cs="Times New Roman"/>
          <w:sz w:val="24"/>
          <w:szCs w:val="24"/>
        </w:rPr>
        <w:t>. Разветвленные цепи. Правила Кирхгофа.</w:t>
      </w:r>
    </w:p>
    <w:p w:rsidR="001A30FD" w:rsidRPr="00E930C0" w:rsidRDefault="00ED1D66" w:rsidP="001A30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1A30FD" w:rsidRPr="00E930C0">
        <w:rPr>
          <w:rFonts w:ascii="Times New Roman" w:hAnsi="Times New Roman" w:cs="Times New Roman"/>
          <w:sz w:val="24"/>
          <w:szCs w:val="24"/>
        </w:rPr>
        <w:t xml:space="preserve">. Работа тока. Закон </w:t>
      </w:r>
      <w:proofErr w:type="gramStart"/>
      <w:r w:rsidR="001A30FD" w:rsidRPr="00E930C0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="001A30FD" w:rsidRPr="00E930C0">
        <w:rPr>
          <w:rFonts w:ascii="Times New Roman" w:hAnsi="Times New Roman" w:cs="Times New Roman"/>
          <w:sz w:val="24"/>
          <w:szCs w:val="24"/>
        </w:rPr>
        <w:t>.</w:t>
      </w:r>
    </w:p>
    <w:p w:rsidR="00E930C0" w:rsidRPr="00E930C0" w:rsidRDefault="00ED1D66" w:rsidP="00E930C0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="00E930C0" w:rsidRPr="00E930C0">
        <w:rPr>
          <w:sz w:val="24"/>
          <w:szCs w:val="24"/>
        </w:rPr>
        <w:t xml:space="preserve">.Магнитное поле. Вектор магнитной индукции. Закон </w:t>
      </w:r>
      <w:proofErr w:type="spellStart"/>
      <w:r w:rsidR="00E930C0" w:rsidRPr="00E930C0">
        <w:rPr>
          <w:sz w:val="24"/>
          <w:szCs w:val="24"/>
        </w:rPr>
        <w:t>Био</w:t>
      </w:r>
      <w:proofErr w:type="spellEnd"/>
      <w:r w:rsidR="00E930C0" w:rsidRPr="00E930C0">
        <w:rPr>
          <w:sz w:val="24"/>
          <w:szCs w:val="24"/>
        </w:rPr>
        <w:t>-</w:t>
      </w:r>
      <w:proofErr w:type="spellStart"/>
      <w:r w:rsidR="00E930C0" w:rsidRPr="00E930C0">
        <w:rPr>
          <w:sz w:val="24"/>
          <w:szCs w:val="24"/>
        </w:rPr>
        <w:t>Савара</w:t>
      </w:r>
      <w:proofErr w:type="spellEnd"/>
      <w:r w:rsidR="00E930C0" w:rsidRPr="00E930C0">
        <w:rPr>
          <w:sz w:val="24"/>
          <w:szCs w:val="24"/>
        </w:rPr>
        <w:t>-Лапласа.</w:t>
      </w:r>
    </w:p>
    <w:p w:rsidR="00E930C0" w:rsidRPr="00E930C0" w:rsidRDefault="00ED1D66" w:rsidP="00E930C0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E930C0" w:rsidRPr="00E930C0">
        <w:rPr>
          <w:sz w:val="24"/>
          <w:szCs w:val="24"/>
        </w:rPr>
        <w:t xml:space="preserve">. Вектор магнитной индукции прямого тока. Вектор магнитной индукции в центре кругового тока. Магнитное поле движущегося заряда. </w:t>
      </w:r>
    </w:p>
    <w:p w:rsidR="00E930C0" w:rsidRPr="00E930C0" w:rsidRDefault="00ED1D66" w:rsidP="00E930C0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="00E930C0" w:rsidRPr="00E930C0">
        <w:rPr>
          <w:sz w:val="24"/>
          <w:szCs w:val="24"/>
        </w:rPr>
        <w:t>. Сила Лоренца. Частица в магнитном поле.</w:t>
      </w:r>
    </w:p>
    <w:p w:rsidR="00E930C0" w:rsidRPr="00E930C0" w:rsidRDefault="00ED1D66" w:rsidP="00E930C0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E930C0" w:rsidRPr="00E930C0">
        <w:rPr>
          <w:sz w:val="24"/>
          <w:szCs w:val="24"/>
        </w:rPr>
        <w:t>. Поток магнитной индукции.</w:t>
      </w:r>
    </w:p>
    <w:p w:rsidR="00E930C0" w:rsidRPr="00E930C0" w:rsidRDefault="00ED1D66" w:rsidP="00E93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930C0" w:rsidRPr="00E930C0">
        <w:rPr>
          <w:rFonts w:ascii="Times New Roman" w:hAnsi="Times New Roman" w:cs="Times New Roman"/>
          <w:sz w:val="24"/>
          <w:szCs w:val="24"/>
        </w:rPr>
        <w:t>. Действие магнитного поля на проводник с током. Взаимодействие проводников с током.</w:t>
      </w:r>
    </w:p>
    <w:sectPr w:rsidR="00E930C0" w:rsidRPr="00E9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BC"/>
    <w:rsid w:val="000D52BC"/>
    <w:rsid w:val="001A30FD"/>
    <w:rsid w:val="00547AA3"/>
    <w:rsid w:val="006A2BDF"/>
    <w:rsid w:val="006B12A4"/>
    <w:rsid w:val="00BA6FD6"/>
    <w:rsid w:val="00E930C0"/>
    <w:rsid w:val="00ED1D66"/>
    <w:rsid w:val="00F4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30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3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Atanov</dc:creator>
  <cp:keywords/>
  <dc:description/>
  <cp:lastModifiedBy>112</cp:lastModifiedBy>
  <cp:revision>6</cp:revision>
  <cp:lastPrinted>2014-04-28T05:05:00Z</cp:lastPrinted>
  <dcterms:created xsi:type="dcterms:W3CDTF">2014-04-24T11:33:00Z</dcterms:created>
  <dcterms:modified xsi:type="dcterms:W3CDTF">2021-03-19T13:23:00Z</dcterms:modified>
</cp:coreProperties>
</file>